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3F51D">
      <w:r>
        <w:t>开设纯净水厂需要办理一系列的手续，并配备相应的设备。以下是详细的手续和设备要求：</w:t>
      </w:r>
    </w:p>
    <w:p w14:paraId="1252D73D">
      <w:r>
        <w:rPr>
          <w:rFonts w:hint="default"/>
        </w:rPr>
        <w:t>一、所需手续</w:t>
      </w:r>
      <w:bookmarkStart w:id="0" w:name="_GoBack"/>
      <w:bookmarkEnd w:id="0"/>
    </w:p>
    <w:p w14:paraId="3BB09E83">
      <w:r>
        <w:rPr>
          <w:rFonts w:hint="default"/>
        </w:rPr>
        <w:t>生产许可证</w:t>
      </w:r>
      <w:r>
        <w:rPr>
          <w:rFonts w:hint="default"/>
        </w:rPr>
        <w:t>：根据《中华人民共和国工业产品生产许可证管理条例》，纯净水厂需要向省级质量技术监督局申请办理生产许可证，即SC认证（原QS认证）。</w:t>
      </w:r>
    </w:p>
    <w:p w14:paraId="1A4E02AB">
      <w:r>
        <w:rPr>
          <w:rFonts w:hint="default"/>
        </w:rPr>
        <w:t>卫生许可证</w:t>
      </w:r>
      <w:r>
        <w:rPr>
          <w:rFonts w:hint="default"/>
        </w:rPr>
        <w:t>：根据《中华人民共和国食品卫生法》的相关规定，纯净水厂需要向当地卫生行政部门申请办理卫生许可证。</w:t>
      </w:r>
    </w:p>
    <w:p w14:paraId="27A335A1">
      <w:r>
        <w:rPr>
          <w:rFonts w:hint="default"/>
        </w:rPr>
        <w:t>取水许可证</w:t>
      </w:r>
      <w:r>
        <w:rPr>
          <w:rFonts w:hint="default"/>
        </w:rPr>
        <w:t>：如果水厂从地表水或地下水源取水，根据《中华人民共和国水法》的相关规定，需要向当地水行政主管部门申请办理取水许可证。</w:t>
      </w:r>
    </w:p>
    <w:p w14:paraId="678E360C">
      <w:r>
        <w:rPr>
          <w:rFonts w:hint="default"/>
        </w:rPr>
        <w:t>环保许可证</w:t>
      </w:r>
      <w:r>
        <w:rPr>
          <w:rFonts w:hint="default"/>
        </w:rPr>
        <w:t>：根据《中华人民共和国环境保护法》的相关规定，纯净水厂需要符合环保要求，并可能需要办理环保许可证或进行环境影响评价。</w:t>
      </w:r>
    </w:p>
    <w:p w14:paraId="5A2E833D">
      <w:r>
        <w:rPr>
          <w:rFonts w:hint="default"/>
        </w:rPr>
        <w:t>工商注册</w:t>
      </w:r>
      <w:r>
        <w:rPr>
          <w:rFonts w:hint="default"/>
        </w:rPr>
        <w:t>：根据《中华人民共和国公司法》和《中华人民共和国公司登记管理条例》的相关规定，纯净水厂需要向当地工商行政管理部门申请办理工商注册登记，领取营业执照。</w:t>
      </w:r>
    </w:p>
    <w:p w14:paraId="5CAFD87C">
      <w:r>
        <w:rPr>
          <w:rFonts w:hint="default"/>
        </w:rPr>
        <w:t>税务登记</w:t>
      </w:r>
      <w:r>
        <w:rPr>
          <w:rFonts w:hint="default"/>
        </w:rPr>
        <w:t>：在领取营业执照后，根据《中华人民共和国税收征收管理法》的相关规定，纯净水厂需要向当地税务机关进行税务登记，办理《税务登记证》。</w:t>
      </w:r>
    </w:p>
    <w:p w14:paraId="02D560AD">
      <w:r>
        <w:rPr>
          <w:rFonts w:hint="default"/>
        </w:rPr>
        <w:t>从业人员健康证</w:t>
      </w:r>
      <w:r>
        <w:rPr>
          <w:rFonts w:hint="default"/>
        </w:rPr>
        <w:t>：根据《中华人民共和国食品安全法》的相关规定，纯净水厂的从业人员需要到当地卫生行政部门指定的医疗机构进行健康检查，并取得健康证明。</w:t>
      </w:r>
    </w:p>
    <w:p w14:paraId="760D7835">
      <w:r>
        <w:rPr>
          <w:rFonts w:hint="default"/>
        </w:rPr>
        <w:t>土地审批手续</w:t>
      </w:r>
      <w:r>
        <w:rPr>
          <w:rFonts w:hint="default"/>
        </w:rPr>
        <w:t>：纯净水厂需要选择合适的厂址，并办理土地审批手续。</w:t>
      </w:r>
    </w:p>
    <w:p w14:paraId="0120C414">
      <w:r>
        <w:rPr>
          <w:rFonts w:hint="default"/>
        </w:rPr>
        <w:t>二、所需设备</w:t>
      </w:r>
    </w:p>
    <w:p w14:paraId="61DC90A1">
      <w:pPr>
        <w:rPr>
          <w:rFonts w:hint="default"/>
        </w:rPr>
      </w:pPr>
      <w:r>
        <w:rPr>
          <w:rFonts w:hint="default"/>
        </w:rPr>
        <w:t>水源设备</w:t>
      </w:r>
      <w:r>
        <w:rPr>
          <w:rFonts w:hint="default"/>
        </w:rPr>
        <w:t>：确保有一个可靠的水源，如地下水或自来水，配备水泵和管道将水进行输送。</w:t>
      </w:r>
    </w:p>
    <w:p w14:paraId="36C68D1F">
      <w:pPr>
        <w:rPr>
          <w:rFonts w:hint="default"/>
        </w:rPr>
      </w:pPr>
      <w:r>
        <w:t>原水处理设备</w:t>
      </w:r>
      <w:r>
        <w:rPr>
          <w:rFonts w:hint="default"/>
        </w:rPr>
        <w:t>：用于初步处理水源，包括混合器、砂滤器、活性炭过滤器、颗粒活性炭床、超滤器等，可去除水中的大颗粒物、悬浮物、异味和杂质等。</w:t>
      </w:r>
    </w:p>
    <w:p w14:paraId="1D78D6E5">
      <w:pPr>
        <w:rPr>
          <w:rFonts w:hint="default"/>
        </w:rPr>
      </w:pPr>
      <w:r>
        <w:t>RO</w:t>
      </w:r>
      <w:r>
        <w:rPr>
          <w:rFonts w:hint="default"/>
        </w:rPr>
        <w:t>反渗透水处理设备</w:t>
      </w:r>
      <w:r>
        <w:rPr>
          <w:rFonts w:hint="default"/>
        </w:rPr>
        <w:t>：通过反渗透膜技术进行水处理，可去除水中溶解物、有机物、矿物质、重金属、无机物、细菌和病毒等。RO系统的主要组成部分有RO反渗透膜、压力容器、泵、管路、控制系统及电气系统等。</w:t>
      </w:r>
    </w:p>
    <w:p w14:paraId="10E6732E">
      <w:pPr>
        <w:rPr>
          <w:rFonts w:hint="default"/>
        </w:rPr>
      </w:pPr>
      <w:r>
        <w:t>杀菌系统</w:t>
      </w:r>
      <w:r>
        <w:rPr>
          <w:rFonts w:hint="default"/>
        </w:rPr>
        <w:t>：经过原水处理设备过滤后，大颗粒过滤、颜色、气味，经过物理截留后过滤异味，再经过臭氧和紫外线进行杀菌。</w:t>
      </w:r>
    </w:p>
    <w:p w14:paraId="38A2341A">
      <w:pPr>
        <w:rPr>
          <w:rFonts w:hint="default"/>
        </w:rPr>
      </w:pPr>
      <w:r>
        <w:t>净水贮存装置</w:t>
      </w:r>
      <w:r>
        <w:rPr>
          <w:rFonts w:hint="default"/>
        </w:rPr>
        <w:t>：对净化好的水进行储存和包装的装置，采用不锈钢或者304不锈钢材质，达到食品卫生安全。</w:t>
      </w:r>
    </w:p>
    <w:p w14:paraId="676ED442">
      <w:r>
        <w:t>包装设备</w:t>
      </w:r>
      <w:r>
        <w:rPr>
          <w:rFonts w:hint="default"/>
        </w:rPr>
        <w:t>：包装设备这个根据需要做的类型，是桶装水设备还是小瓶水的，大桶水需要考虑回收清洗灌装压盖。小瓶水可能还要考虑吹瓶设备、灌装和后包装组成。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writeProtection w:cryptProviderType="rsaFull" w:cryptAlgorithmClass="hash" w:cryptAlgorithmType="typeAny" w:cryptAlgorithmSid="4" w:cryptSpinCount="100000" w:hash="gWSMg4mCc79c/6GhOympFU9jtT0=" w:salt="NrMdNmWJ2O0CZ2BOblZI1Q=="/>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A4DB3"/>
    <w:rsid w:val="51BA4DB3"/>
    <w:rsid w:val="56025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snapToGrid w:val="0"/>
      <w:kern w:val="0"/>
      <w:sz w:val="28"/>
      <w:szCs w:val="28"/>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2025-06-10T04:39:00Z</dcterms:created>
  <dc:creator>中国好昵称</dc:creator>
  <cp:lastModifiedBy>中国好昵称</cp:lastModifiedBy>
  <dcterms:modified xsi:type="dcterms:W3CDTF">2025-06-10T04:49:23Z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B6A10EABEEE74E1B901F4D0476B951F0_11</vt:lpwstr>
  </property>
  <property fmtid="{D5CDD505-2E9C-101B-9397-08002B2CF9AE}" pid="4" name="KSOTemplateDocerSaveRecord">
    <vt:lpwstr>eyJoZGlkIjoiOWU1MjU4NDY3NzI1OTU0YTg1YWQ3Zjc0NmRkZDY3ZGIiLCJ1c2VySWQiOiIxMTI3MDE2NSJ9</vt:lpwstr>
  </property>
</Properties>
</file>